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AF401" w14:textId="77777777" w:rsidR="00713106" w:rsidRDefault="00713106" w:rsidP="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様式01-2</w:t>
      </w:r>
    </w:p>
    <w:p w14:paraId="15FF9718" w14:textId="77777777" w:rsidR="00713106" w:rsidRDefault="00713106" w:rsidP="00713106">
      <w:pPr>
        <w:tabs>
          <w:tab w:val="left" w:pos="12154"/>
        </w:tabs>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一般社団法人日本塗料工業会</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年　　　　月　　　　日</w:t>
      </w:r>
    </w:p>
    <w:p w14:paraId="09542733" w14:textId="77777777" w:rsidR="00713106" w:rsidRDefault="00713106" w:rsidP="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 xml:space="preserve">　　会長　毛利　訓士　殿</w:t>
      </w:r>
    </w:p>
    <w:p w14:paraId="7C707AD5" w14:textId="77777777" w:rsidR="00713106" w:rsidRDefault="00713106" w:rsidP="00713106">
      <w:pPr>
        <w:spacing w:line="30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申請書類内容確認書</w:t>
      </w:r>
    </w:p>
    <w:tbl>
      <w:tblPr>
        <w:tblW w:w="16280" w:type="dxa"/>
        <w:tblCellMar>
          <w:left w:w="99" w:type="dxa"/>
          <w:right w:w="99" w:type="dxa"/>
        </w:tblCellMar>
        <w:tblLook w:val="04A0" w:firstRow="1" w:lastRow="0" w:firstColumn="1" w:lastColumn="0" w:noHBand="0" w:noVBand="1"/>
      </w:tblPr>
      <w:tblGrid>
        <w:gridCol w:w="1749"/>
        <w:gridCol w:w="8794"/>
        <w:gridCol w:w="1666"/>
        <w:gridCol w:w="4071"/>
      </w:tblGrid>
      <w:tr w:rsidR="00713106" w14:paraId="309C44A1" w14:textId="77777777" w:rsidTr="00713106">
        <w:tc>
          <w:tcPr>
            <w:tcW w:w="1749" w:type="dxa"/>
          </w:tcPr>
          <w:p w14:paraId="02253D23" w14:textId="77777777" w:rsidR="00713106" w:rsidRDefault="00713106">
            <w:pPr>
              <w:spacing w:line="240" w:lineRule="exact"/>
              <w:rPr>
                <w:rFonts w:ascii="ＭＳ Ｐ明朝" w:eastAsia="ＭＳ Ｐ明朝" w:hAnsi="ＭＳ Ｐ明朝"/>
                <w:sz w:val="22"/>
                <w:szCs w:val="22"/>
              </w:rPr>
            </w:pPr>
          </w:p>
        </w:tc>
        <w:tc>
          <w:tcPr>
            <w:tcW w:w="8794" w:type="dxa"/>
          </w:tcPr>
          <w:p w14:paraId="69A70FA6" w14:textId="77777777" w:rsidR="00713106" w:rsidRDefault="00713106">
            <w:pPr>
              <w:spacing w:line="240" w:lineRule="exact"/>
              <w:rPr>
                <w:rFonts w:ascii="ＭＳ Ｐ明朝" w:eastAsia="ＭＳ Ｐ明朝" w:hAnsi="ＭＳ Ｐ明朝"/>
                <w:sz w:val="22"/>
                <w:szCs w:val="22"/>
              </w:rPr>
            </w:pPr>
          </w:p>
        </w:tc>
        <w:tc>
          <w:tcPr>
            <w:tcW w:w="1666" w:type="dxa"/>
            <w:hideMark/>
          </w:tcPr>
          <w:p w14:paraId="49104C64"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会社名；</w:t>
            </w:r>
          </w:p>
        </w:tc>
        <w:tc>
          <w:tcPr>
            <w:tcW w:w="4071" w:type="dxa"/>
          </w:tcPr>
          <w:p w14:paraId="114F7731" w14:textId="77777777" w:rsidR="00713106" w:rsidRDefault="00713106">
            <w:pPr>
              <w:spacing w:line="240" w:lineRule="exact"/>
              <w:rPr>
                <w:rFonts w:ascii="ＭＳ Ｐ明朝" w:eastAsia="ＭＳ Ｐ明朝" w:hAnsi="ＭＳ Ｐ明朝"/>
                <w:sz w:val="22"/>
                <w:szCs w:val="22"/>
              </w:rPr>
            </w:pPr>
          </w:p>
        </w:tc>
      </w:tr>
      <w:tr w:rsidR="00713106" w14:paraId="2263D2B0" w14:textId="77777777" w:rsidTr="00713106">
        <w:tc>
          <w:tcPr>
            <w:tcW w:w="1749" w:type="dxa"/>
            <w:hideMark/>
          </w:tcPr>
          <w:p w14:paraId="7601A64F" w14:textId="77777777" w:rsidR="00713106" w:rsidRDefault="00713106">
            <w:pPr>
              <w:spacing w:line="240" w:lineRule="exact"/>
              <w:ind w:rightChars="-4" w:right="-8"/>
              <w:rPr>
                <w:rFonts w:ascii="ＭＳ Ｐ明朝" w:eastAsia="ＭＳ Ｐ明朝" w:hAnsi="ＭＳ Ｐ明朝"/>
                <w:sz w:val="22"/>
                <w:szCs w:val="22"/>
              </w:rPr>
            </w:pPr>
            <w:r>
              <w:rPr>
                <w:rFonts w:ascii="ＭＳ Ｐ明朝" w:eastAsia="ＭＳ Ｐ明朝" w:hAnsi="ＭＳ Ｐ明朝" w:hint="eastAsia"/>
                <w:sz w:val="22"/>
                <w:szCs w:val="22"/>
              </w:rPr>
              <w:t xml:space="preserve">登録塗料分類； </w:t>
            </w:r>
          </w:p>
        </w:tc>
        <w:tc>
          <w:tcPr>
            <w:tcW w:w="8794" w:type="dxa"/>
          </w:tcPr>
          <w:p w14:paraId="38560C07" w14:textId="77777777" w:rsidR="00713106" w:rsidRDefault="00713106">
            <w:pPr>
              <w:spacing w:line="240" w:lineRule="exact"/>
              <w:rPr>
                <w:rFonts w:ascii="ＭＳ Ｐ明朝" w:eastAsia="ＭＳ Ｐ明朝" w:hAnsi="ＭＳ Ｐ明朝"/>
                <w:sz w:val="22"/>
                <w:szCs w:val="22"/>
              </w:rPr>
            </w:pPr>
          </w:p>
        </w:tc>
        <w:tc>
          <w:tcPr>
            <w:tcW w:w="1666" w:type="dxa"/>
            <w:hideMark/>
          </w:tcPr>
          <w:p w14:paraId="58182E9A"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担当部門；</w:t>
            </w:r>
          </w:p>
        </w:tc>
        <w:tc>
          <w:tcPr>
            <w:tcW w:w="4071" w:type="dxa"/>
          </w:tcPr>
          <w:p w14:paraId="32C09D6B" w14:textId="77777777" w:rsidR="00713106" w:rsidRDefault="00713106">
            <w:pPr>
              <w:spacing w:line="240" w:lineRule="exact"/>
              <w:rPr>
                <w:rFonts w:ascii="ＭＳ Ｐ明朝" w:eastAsia="ＭＳ Ｐ明朝" w:hAnsi="ＭＳ Ｐ明朝"/>
                <w:sz w:val="22"/>
                <w:szCs w:val="22"/>
              </w:rPr>
            </w:pPr>
          </w:p>
        </w:tc>
      </w:tr>
      <w:tr w:rsidR="00713106" w14:paraId="0B3F89C0" w14:textId="77777777" w:rsidTr="00713106">
        <w:tc>
          <w:tcPr>
            <w:tcW w:w="1749" w:type="dxa"/>
            <w:hideMark/>
          </w:tcPr>
          <w:p w14:paraId="6A9661FB"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商品名；</w:t>
            </w:r>
          </w:p>
        </w:tc>
        <w:tc>
          <w:tcPr>
            <w:tcW w:w="8794" w:type="dxa"/>
          </w:tcPr>
          <w:p w14:paraId="2639D54B" w14:textId="77777777" w:rsidR="00713106" w:rsidRDefault="00713106">
            <w:pPr>
              <w:spacing w:line="240" w:lineRule="exact"/>
              <w:rPr>
                <w:rFonts w:ascii="ＭＳ Ｐ明朝" w:eastAsia="ＭＳ Ｐ明朝" w:hAnsi="ＭＳ Ｐ明朝"/>
                <w:sz w:val="22"/>
                <w:szCs w:val="22"/>
              </w:rPr>
            </w:pPr>
          </w:p>
        </w:tc>
        <w:tc>
          <w:tcPr>
            <w:tcW w:w="1666" w:type="dxa"/>
            <w:hideMark/>
          </w:tcPr>
          <w:p w14:paraId="13B8626F" w14:textId="77777777" w:rsidR="00713106" w:rsidRDefault="00713106">
            <w:pPr>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責任者サイン；</w:t>
            </w:r>
          </w:p>
        </w:tc>
        <w:tc>
          <w:tcPr>
            <w:tcW w:w="4071" w:type="dxa"/>
          </w:tcPr>
          <w:p w14:paraId="23A4FB0B" w14:textId="77777777" w:rsidR="00713106" w:rsidRDefault="00713106">
            <w:pPr>
              <w:spacing w:line="240" w:lineRule="exact"/>
              <w:rPr>
                <w:rFonts w:ascii="ＭＳ Ｐ明朝" w:eastAsia="ＭＳ Ｐ明朝" w:hAnsi="ＭＳ Ｐ明朝"/>
                <w:sz w:val="22"/>
                <w:szCs w:val="22"/>
              </w:rPr>
            </w:pPr>
          </w:p>
        </w:tc>
      </w:tr>
    </w:tbl>
    <w:p w14:paraId="1F94396F" w14:textId="77777777" w:rsidR="00713106" w:rsidRDefault="00713106" w:rsidP="00713106">
      <w:pPr>
        <w:spacing w:line="40" w:lineRule="exact"/>
        <w:rPr>
          <w:rFonts w:ascii="ＭＳ Ｐ明朝" w:eastAsia="ＭＳ Ｐ明朝" w:hAnsi="ＭＳ Ｐ明朝"/>
          <w:sz w:val="22"/>
          <w:szCs w:val="22"/>
        </w:rPr>
      </w:pPr>
    </w:p>
    <w:tbl>
      <w:tblPr>
        <w:tblW w:w="0" w:type="dxa"/>
        <w:tblLayout w:type="fixed"/>
        <w:tblCellMar>
          <w:left w:w="0" w:type="dxa"/>
          <w:right w:w="0" w:type="dxa"/>
        </w:tblCellMar>
        <w:tblLook w:val="04A0" w:firstRow="1" w:lastRow="0" w:firstColumn="1" w:lastColumn="0" w:noHBand="0" w:noVBand="1"/>
      </w:tblPr>
      <w:tblGrid>
        <w:gridCol w:w="1441"/>
        <w:gridCol w:w="14"/>
        <w:gridCol w:w="1816"/>
        <w:gridCol w:w="4502"/>
        <w:gridCol w:w="762"/>
        <w:gridCol w:w="766"/>
        <w:gridCol w:w="794"/>
        <w:gridCol w:w="796"/>
        <w:gridCol w:w="764"/>
        <w:gridCol w:w="736"/>
        <w:gridCol w:w="704"/>
        <w:gridCol w:w="766"/>
        <w:gridCol w:w="764"/>
        <w:gridCol w:w="780"/>
      </w:tblGrid>
      <w:tr w:rsidR="00713106" w14:paraId="63276EC3" w14:textId="77777777" w:rsidTr="00713106">
        <w:trPr>
          <w:cantSplit/>
        </w:trPr>
        <w:tc>
          <w:tcPr>
            <w:tcW w:w="7773" w:type="dxa"/>
            <w:gridSpan w:val="4"/>
            <w:vMerge w:val="restart"/>
            <w:tcBorders>
              <w:top w:val="single" w:sz="8" w:space="0" w:color="auto"/>
              <w:left w:val="single" w:sz="8" w:space="0" w:color="auto"/>
              <w:bottom w:val="single" w:sz="4" w:space="0" w:color="000000"/>
              <w:right w:val="single" w:sz="4" w:space="0" w:color="000000"/>
            </w:tcBorders>
            <w:noWrap/>
            <w:tcMar>
              <w:top w:w="15" w:type="dxa"/>
              <w:left w:w="15" w:type="dxa"/>
              <w:bottom w:w="0" w:type="dxa"/>
              <w:right w:w="15" w:type="dxa"/>
            </w:tcMar>
            <w:vAlign w:val="center"/>
            <w:hideMark/>
          </w:tcPr>
          <w:p w14:paraId="146C1106"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資料の種類</w:t>
            </w:r>
          </w:p>
        </w:tc>
        <w:tc>
          <w:tcPr>
            <w:tcW w:w="2322" w:type="dxa"/>
            <w:gridSpan w:val="3"/>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hideMark/>
          </w:tcPr>
          <w:p w14:paraId="10D5C16A"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新規申請</w:t>
            </w:r>
          </w:p>
        </w:tc>
        <w:tc>
          <w:tcPr>
            <w:tcW w:w="3000" w:type="dxa"/>
            <w:gridSpan w:val="4"/>
            <w:tcBorders>
              <w:top w:val="single" w:sz="8" w:space="0" w:color="auto"/>
              <w:left w:val="nil"/>
              <w:bottom w:val="nil"/>
              <w:right w:val="single" w:sz="8" w:space="0" w:color="000000"/>
            </w:tcBorders>
            <w:noWrap/>
            <w:tcMar>
              <w:top w:w="15" w:type="dxa"/>
              <w:left w:w="15" w:type="dxa"/>
              <w:bottom w:w="0" w:type="dxa"/>
              <w:right w:w="15" w:type="dxa"/>
            </w:tcMar>
            <w:vAlign w:val="bottom"/>
            <w:hideMark/>
          </w:tcPr>
          <w:p w14:paraId="7369B5C1"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維持管理</w:t>
            </w:r>
          </w:p>
        </w:tc>
        <w:tc>
          <w:tcPr>
            <w:tcW w:w="2310" w:type="dxa"/>
            <w:gridSpan w:val="3"/>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396E9A6F" w14:textId="77777777" w:rsidR="00713106" w:rsidRDefault="00713106">
            <w:pPr>
              <w:spacing w:line="22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更新申請</w:t>
            </w:r>
          </w:p>
        </w:tc>
      </w:tr>
      <w:tr w:rsidR="00713106" w14:paraId="5D5455BB" w14:textId="77777777" w:rsidTr="00713106">
        <w:trPr>
          <w:cantSplit/>
        </w:trPr>
        <w:tc>
          <w:tcPr>
            <w:tcW w:w="1200" w:type="dxa"/>
            <w:gridSpan w:val="4"/>
            <w:vMerge/>
            <w:tcBorders>
              <w:top w:val="single" w:sz="8" w:space="0" w:color="auto"/>
              <w:left w:val="single" w:sz="8" w:space="0" w:color="auto"/>
              <w:bottom w:val="single" w:sz="4" w:space="0" w:color="000000"/>
              <w:right w:val="single" w:sz="4" w:space="0" w:color="000000"/>
            </w:tcBorders>
            <w:vAlign w:val="center"/>
            <w:hideMark/>
          </w:tcPr>
          <w:p w14:paraId="7AD111E4" w14:textId="77777777" w:rsidR="00713106" w:rsidRDefault="00713106">
            <w:pPr>
              <w:widowControl/>
              <w:jc w:val="left"/>
              <w:rPr>
                <w:rFonts w:ascii="ＭＳ Ｐ明朝" w:eastAsia="ＭＳ Ｐ明朝" w:hAnsi="ＭＳ Ｐ明朝"/>
                <w:sz w:val="20"/>
                <w:szCs w:val="22"/>
              </w:rPr>
            </w:pPr>
          </w:p>
        </w:tc>
        <w:tc>
          <w:tcPr>
            <w:tcW w:w="76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41A85CFA"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03B41D"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w:t>
            </w:r>
          </w:p>
          <w:p w14:paraId="7021BFC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以外</w:t>
            </w:r>
          </w:p>
        </w:tc>
        <w:tc>
          <w:tcPr>
            <w:tcW w:w="794"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9C84B07"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申請者</w:t>
            </w:r>
          </w:p>
          <w:p w14:paraId="73F33BDC"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c>
          <w:tcPr>
            <w:tcW w:w="79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54C4B7A"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AF8582A" w14:textId="77777777" w:rsidR="00713106" w:rsidRDefault="00713106">
            <w:pPr>
              <w:spacing w:line="220" w:lineRule="exact"/>
              <w:jc w:val="center"/>
              <w:rPr>
                <w:rFonts w:ascii="ＭＳ Ｐ明朝" w:eastAsia="ＭＳ Ｐ明朝" w:hAnsi="ＭＳ Ｐ明朝"/>
                <w:sz w:val="20"/>
                <w:szCs w:val="18"/>
              </w:rPr>
            </w:pPr>
            <w:r>
              <w:rPr>
                <w:rFonts w:ascii="ＭＳ Ｐ明朝" w:eastAsia="ＭＳ Ｐ明朝" w:hAnsi="ＭＳ Ｐ明朝" w:hint="eastAsia"/>
                <w:sz w:val="20"/>
                <w:szCs w:val="18"/>
              </w:rPr>
              <w:t>アルキド塗料ＡＲ</w:t>
            </w:r>
          </w:p>
        </w:tc>
        <w:tc>
          <w:tcPr>
            <w:tcW w:w="736" w:type="dxa"/>
            <w:tcBorders>
              <w:top w:val="single" w:sz="4" w:space="0" w:color="auto"/>
              <w:left w:val="nil"/>
              <w:bottom w:val="single" w:sz="4" w:space="0" w:color="auto"/>
              <w:right w:val="nil"/>
            </w:tcBorders>
            <w:tcMar>
              <w:top w:w="15" w:type="dxa"/>
              <w:left w:w="15" w:type="dxa"/>
              <w:bottom w:w="0" w:type="dxa"/>
              <w:right w:w="15" w:type="dxa"/>
            </w:tcMar>
            <w:vAlign w:val="center"/>
            <w:hideMark/>
          </w:tcPr>
          <w:p w14:paraId="545B4316"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Ｎ、ＡＲ以外</w:t>
            </w:r>
          </w:p>
        </w:tc>
        <w:tc>
          <w:tcPr>
            <w:tcW w:w="70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97856" w14:textId="77777777" w:rsidR="00713106" w:rsidRDefault="00713106">
            <w:pPr>
              <w:pStyle w:val="aff"/>
              <w:spacing w:after="0" w:line="220" w:lineRule="exact"/>
              <w:outlineLvl w:val="9"/>
              <w:rPr>
                <w:rFonts w:ascii="ＭＳ Ｐ明朝" w:eastAsia="ＭＳ Ｐ明朝" w:hAnsi="ＭＳ Ｐ明朝"/>
                <w:noProof w:val="0"/>
              </w:rPr>
            </w:pPr>
            <w:r>
              <w:rPr>
                <w:rFonts w:ascii="ＭＳ Ｐ明朝" w:eastAsia="ＭＳ Ｐ明朝" w:hAnsi="ＭＳ Ｐ明朝" w:hint="eastAsia"/>
                <w:noProof w:val="0"/>
              </w:rPr>
              <w:t>申請者</w:t>
            </w:r>
          </w:p>
          <w:p w14:paraId="6DFA50C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c>
          <w:tcPr>
            <w:tcW w:w="766"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36FAFFAC"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天然系塗料Ｎ</w:t>
            </w:r>
          </w:p>
        </w:tc>
        <w:tc>
          <w:tcPr>
            <w:tcW w:w="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2F47AB"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天然</w:t>
            </w:r>
          </w:p>
          <w:p w14:paraId="6EDD5152"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以外</w:t>
            </w:r>
          </w:p>
        </w:tc>
        <w:tc>
          <w:tcPr>
            <w:tcW w:w="780" w:type="dxa"/>
            <w:tcBorders>
              <w:top w:val="nil"/>
              <w:left w:val="nil"/>
              <w:bottom w:val="single" w:sz="4" w:space="0" w:color="auto"/>
              <w:right w:val="single" w:sz="8" w:space="0" w:color="auto"/>
            </w:tcBorders>
            <w:tcMar>
              <w:top w:w="15" w:type="dxa"/>
              <w:left w:w="15" w:type="dxa"/>
              <w:bottom w:w="0" w:type="dxa"/>
              <w:right w:w="15" w:type="dxa"/>
            </w:tcMar>
            <w:vAlign w:val="center"/>
            <w:hideMark/>
          </w:tcPr>
          <w:p w14:paraId="3B85ADB3"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申請者</w:t>
            </w:r>
          </w:p>
          <w:p w14:paraId="1265900F" w14:textId="77777777" w:rsidR="00713106" w:rsidRDefault="00713106">
            <w:pPr>
              <w:spacing w:line="22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確認欄</w:t>
            </w:r>
          </w:p>
        </w:tc>
      </w:tr>
      <w:tr w:rsidR="00713106" w14:paraId="440827AD" w14:textId="77777777" w:rsidTr="00713106">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769CF5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様式01-1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42E484"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ホルムアルデヒド自主管理商品登録申請書</w:t>
            </w:r>
            <w:r>
              <w:rPr>
                <w:rFonts w:ascii="ＭＳ Ｐ明朝" w:eastAsia="ＭＳ Ｐ明朝" w:hAnsi="ＭＳ Ｐ明朝" w:hint="eastAsia"/>
                <w:w w:val="90"/>
                <w:sz w:val="20"/>
                <w:szCs w:val="22"/>
              </w:rPr>
              <w:t>（商品属性欄に該当番号を記入）</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E4555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4DF76C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DD9B7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A2343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BB0CB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EE361F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31C48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44E392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7F4590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5FAE0B81" w14:textId="77777777" w:rsidTr="00713106">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7E6F24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様式01-2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E9BD9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申請書類内容確認書（本様式）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F1A8F3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78F3F5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242A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0790C4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ED8838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33B222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E98CE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729DF0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C5CD04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5932C213" w14:textId="77777777" w:rsidTr="000466E5">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2FC2F0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様式02-1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A5E1B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ホルムアルデヒド自主管理適合・品質保証書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9D1C53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F8863C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682F4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EB28F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18F419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4FD4A1C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B4F8AF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93E62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5F027C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72AB8394" w14:textId="77777777" w:rsidTr="000466E5">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B4C495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様式02-2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8A7554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品質保証書－組成表（注記に従い、記入漏れに注意）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67FF64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61838C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A46A6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78BF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A4A81C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76283B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3962FEA2" w14:textId="13B896E3"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25CF64D2" w14:textId="1A63492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hideMark/>
          </w:tcPr>
          <w:p w14:paraId="205B893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127EB392" w14:textId="77777777" w:rsidTr="00713106">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8E3AFF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様式03-1</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1E3540E"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ホルムアルデヒド放散量測定検査証明書（デシケータ法用）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91C5A1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B88590" w14:textId="77777777" w:rsidR="00713106" w:rsidRDefault="00713106">
            <w:pPr>
              <w:pStyle w:val="aff"/>
              <w:spacing w:after="0"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w:t>
            </w:r>
          </w:p>
        </w:tc>
        <w:tc>
          <w:tcPr>
            <w:tcW w:w="79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54E8A60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vMerge w:val="restart"/>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C3718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A6DC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64577B9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0B2CF9A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72D63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918FB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hideMark/>
          </w:tcPr>
          <w:p w14:paraId="4A434A1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933BB35" w14:textId="77777777" w:rsidTr="00713106">
        <w:trPr>
          <w:cantSplit/>
        </w:trPr>
        <w:tc>
          <w:tcPr>
            <w:tcW w:w="1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1BB9FA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様式03-2</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5E80183" w14:textId="77777777" w:rsidR="00713106" w:rsidRDefault="00713106">
            <w:pPr>
              <w:pStyle w:val="ab"/>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ホルムアルデヒド放散量測定検査証明書（チャンバー法用）</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08EDB8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300" w:type="dxa"/>
            <w:vMerge/>
            <w:tcBorders>
              <w:top w:val="nil"/>
              <w:left w:val="single" w:sz="4" w:space="0" w:color="auto"/>
              <w:bottom w:val="single" w:sz="4" w:space="0" w:color="auto"/>
              <w:right w:val="single" w:sz="4" w:space="0" w:color="auto"/>
            </w:tcBorders>
            <w:vAlign w:val="center"/>
            <w:hideMark/>
          </w:tcPr>
          <w:p w14:paraId="2387A055" w14:textId="77777777" w:rsidR="00713106" w:rsidRDefault="00713106">
            <w:pPr>
              <w:widowControl/>
              <w:jc w:val="left"/>
              <w:rPr>
                <w:rFonts w:ascii="ＭＳ Ｐ明朝" w:eastAsia="ＭＳ Ｐ明朝" w:hAnsi="ＭＳ Ｐ明朝"/>
                <w:sz w:val="20"/>
                <w:szCs w:val="22"/>
              </w:rPr>
            </w:pPr>
          </w:p>
        </w:tc>
        <w:tc>
          <w:tcPr>
            <w:tcW w:w="300" w:type="dxa"/>
            <w:vMerge/>
            <w:tcBorders>
              <w:top w:val="nil"/>
              <w:left w:val="single" w:sz="4" w:space="0" w:color="auto"/>
              <w:bottom w:val="single" w:sz="4" w:space="0" w:color="auto"/>
              <w:right w:val="single" w:sz="8" w:space="0" w:color="auto"/>
            </w:tcBorders>
            <w:vAlign w:val="center"/>
            <w:hideMark/>
          </w:tcPr>
          <w:p w14:paraId="251EA6C3" w14:textId="77777777" w:rsidR="00713106" w:rsidRDefault="00713106">
            <w:pPr>
              <w:widowControl/>
              <w:jc w:val="left"/>
              <w:rPr>
                <w:rFonts w:ascii="ＭＳ Ｐ明朝" w:eastAsia="ＭＳ Ｐ明朝" w:hAnsi="ＭＳ Ｐ明朝"/>
                <w:sz w:val="20"/>
                <w:szCs w:val="22"/>
              </w:rPr>
            </w:pPr>
          </w:p>
        </w:tc>
        <w:tc>
          <w:tcPr>
            <w:tcW w:w="3300" w:type="dxa"/>
            <w:vMerge/>
            <w:tcBorders>
              <w:top w:val="nil"/>
              <w:left w:val="single" w:sz="8" w:space="0" w:color="auto"/>
              <w:bottom w:val="single" w:sz="4" w:space="0" w:color="auto"/>
              <w:right w:val="single" w:sz="4" w:space="0" w:color="auto"/>
            </w:tcBorders>
            <w:vAlign w:val="center"/>
            <w:hideMark/>
          </w:tcPr>
          <w:p w14:paraId="23F03E10" w14:textId="77777777" w:rsidR="00713106" w:rsidRDefault="00713106">
            <w:pPr>
              <w:widowControl/>
              <w:jc w:val="lef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hideMark/>
          </w:tcPr>
          <w:p w14:paraId="5289C0A1" w14:textId="77777777" w:rsidR="00713106" w:rsidRDefault="00713106">
            <w:pPr>
              <w:widowControl/>
              <w:jc w:val="lef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hideMark/>
          </w:tcPr>
          <w:p w14:paraId="09AFD202" w14:textId="77777777" w:rsidR="00713106" w:rsidRDefault="00713106">
            <w:pPr>
              <w:widowControl/>
              <w:jc w:val="lef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hideMark/>
          </w:tcPr>
          <w:p w14:paraId="39185152" w14:textId="77777777" w:rsidR="00713106" w:rsidRDefault="00713106">
            <w:pPr>
              <w:widowControl/>
              <w:jc w:val="lef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F4924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hideMark/>
          </w:tcPr>
          <w:p w14:paraId="659C7F50" w14:textId="77777777" w:rsidR="00713106" w:rsidRDefault="00713106">
            <w:pPr>
              <w:widowControl/>
              <w:jc w:val="lef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hideMark/>
          </w:tcPr>
          <w:p w14:paraId="3FCD11E1" w14:textId="77777777" w:rsidR="00713106" w:rsidRDefault="00713106">
            <w:pPr>
              <w:widowControl/>
              <w:jc w:val="left"/>
              <w:rPr>
                <w:rFonts w:ascii="ＭＳ Ｐ明朝" w:eastAsia="ＭＳ Ｐ明朝" w:hAnsi="ＭＳ Ｐ明朝"/>
                <w:sz w:val="20"/>
                <w:szCs w:val="22"/>
              </w:rPr>
            </w:pPr>
          </w:p>
        </w:tc>
      </w:tr>
      <w:tr w:rsidR="00713106" w14:paraId="686F5C27" w14:textId="77777777" w:rsidTr="00713106">
        <w:trPr>
          <w:cantSplit/>
        </w:trPr>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hideMark/>
          </w:tcPr>
          <w:p w14:paraId="10A1AB4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外部試験証明書（指定性能評価機関によるもの）</w:t>
            </w:r>
          </w:p>
        </w:tc>
        <w:tc>
          <w:tcPr>
            <w:tcW w:w="762"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533D60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300" w:type="dxa"/>
            <w:vMerge/>
            <w:tcBorders>
              <w:top w:val="nil"/>
              <w:left w:val="single" w:sz="4" w:space="0" w:color="auto"/>
              <w:bottom w:val="single" w:sz="4" w:space="0" w:color="auto"/>
              <w:right w:val="single" w:sz="4" w:space="0" w:color="auto"/>
            </w:tcBorders>
            <w:vAlign w:val="center"/>
            <w:hideMark/>
          </w:tcPr>
          <w:p w14:paraId="50A57B5E" w14:textId="77777777" w:rsidR="00713106" w:rsidRDefault="00713106">
            <w:pPr>
              <w:widowControl/>
              <w:jc w:val="left"/>
              <w:rPr>
                <w:rFonts w:ascii="ＭＳ Ｐ明朝" w:eastAsia="ＭＳ Ｐ明朝" w:hAnsi="ＭＳ Ｐ明朝"/>
                <w:sz w:val="20"/>
                <w:szCs w:val="22"/>
              </w:rPr>
            </w:pPr>
          </w:p>
        </w:tc>
        <w:tc>
          <w:tcPr>
            <w:tcW w:w="300" w:type="dxa"/>
            <w:vMerge/>
            <w:tcBorders>
              <w:top w:val="nil"/>
              <w:left w:val="single" w:sz="4" w:space="0" w:color="auto"/>
              <w:bottom w:val="single" w:sz="4" w:space="0" w:color="auto"/>
              <w:right w:val="single" w:sz="8" w:space="0" w:color="auto"/>
            </w:tcBorders>
            <w:vAlign w:val="center"/>
            <w:hideMark/>
          </w:tcPr>
          <w:p w14:paraId="777A95EB" w14:textId="77777777" w:rsidR="00713106" w:rsidRDefault="00713106">
            <w:pPr>
              <w:widowControl/>
              <w:jc w:val="left"/>
              <w:rPr>
                <w:rFonts w:ascii="ＭＳ Ｐ明朝" w:eastAsia="ＭＳ Ｐ明朝" w:hAnsi="ＭＳ Ｐ明朝"/>
                <w:sz w:val="20"/>
                <w:szCs w:val="22"/>
              </w:rPr>
            </w:pPr>
          </w:p>
        </w:tc>
        <w:tc>
          <w:tcPr>
            <w:tcW w:w="3300" w:type="dxa"/>
            <w:vMerge/>
            <w:tcBorders>
              <w:top w:val="nil"/>
              <w:left w:val="single" w:sz="8" w:space="0" w:color="auto"/>
              <w:bottom w:val="single" w:sz="4" w:space="0" w:color="auto"/>
              <w:right w:val="single" w:sz="4" w:space="0" w:color="auto"/>
            </w:tcBorders>
            <w:vAlign w:val="center"/>
            <w:hideMark/>
          </w:tcPr>
          <w:p w14:paraId="34D6513B" w14:textId="77777777" w:rsidR="00713106" w:rsidRDefault="00713106">
            <w:pPr>
              <w:widowControl/>
              <w:jc w:val="left"/>
              <w:rPr>
                <w:rFonts w:ascii="ＭＳ Ｐ明朝" w:eastAsia="ＭＳ Ｐ明朝" w:hAnsi="ＭＳ Ｐ明朝"/>
                <w:sz w:val="20"/>
                <w:szCs w:val="22"/>
              </w:rPr>
            </w:pPr>
          </w:p>
        </w:tc>
        <w:tc>
          <w:tcPr>
            <w:tcW w:w="764" w:type="dxa"/>
            <w:vMerge/>
            <w:tcBorders>
              <w:top w:val="nil"/>
              <w:left w:val="single" w:sz="4" w:space="0" w:color="auto"/>
              <w:bottom w:val="single" w:sz="4" w:space="0" w:color="auto"/>
              <w:right w:val="single" w:sz="4" w:space="0" w:color="auto"/>
            </w:tcBorders>
            <w:vAlign w:val="center"/>
            <w:hideMark/>
          </w:tcPr>
          <w:p w14:paraId="1CF71DD3" w14:textId="77777777" w:rsidR="00713106" w:rsidRDefault="00713106">
            <w:pPr>
              <w:widowControl/>
              <w:jc w:val="left"/>
              <w:rPr>
                <w:rFonts w:ascii="ＭＳ Ｐ明朝" w:eastAsia="ＭＳ Ｐ明朝" w:hAnsi="ＭＳ Ｐ明朝"/>
                <w:sz w:val="20"/>
                <w:szCs w:val="22"/>
              </w:rPr>
            </w:pPr>
          </w:p>
        </w:tc>
        <w:tc>
          <w:tcPr>
            <w:tcW w:w="736" w:type="dxa"/>
            <w:vMerge/>
            <w:tcBorders>
              <w:top w:val="nil"/>
              <w:left w:val="single" w:sz="4" w:space="0" w:color="auto"/>
              <w:bottom w:val="single" w:sz="4" w:space="0" w:color="000000"/>
              <w:right w:val="single" w:sz="4" w:space="0" w:color="auto"/>
            </w:tcBorders>
            <w:vAlign w:val="center"/>
            <w:hideMark/>
          </w:tcPr>
          <w:p w14:paraId="4F3FF5E0" w14:textId="77777777" w:rsidR="00713106" w:rsidRDefault="00713106">
            <w:pPr>
              <w:widowControl/>
              <w:jc w:val="left"/>
              <w:rPr>
                <w:rFonts w:ascii="ＭＳ Ｐ明朝" w:eastAsia="ＭＳ Ｐ明朝" w:hAnsi="ＭＳ Ｐ明朝"/>
                <w:sz w:val="20"/>
                <w:szCs w:val="22"/>
              </w:rPr>
            </w:pPr>
          </w:p>
        </w:tc>
        <w:tc>
          <w:tcPr>
            <w:tcW w:w="704" w:type="dxa"/>
            <w:vMerge/>
            <w:tcBorders>
              <w:top w:val="nil"/>
              <w:left w:val="single" w:sz="4" w:space="0" w:color="auto"/>
              <w:bottom w:val="single" w:sz="4" w:space="0" w:color="auto"/>
              <w:right w:val="single" w:sz="8" w:space="0" w:color="auto"/>
            </w:tcBorders>
            <w:vAlign w:val="center"/>
            <w:hideMark/>
          </w:tcPr>
          <w:p w14:paraId="63C8847D" w14:textId="77777777" w:rsidR="00713106" w:rsidRDefault="00713106">
            <w:pPr>
              <w:widowControl/>
              <w:jc w:val="lef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E8FA1C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tcBorders>
              <w:top w:val="nil"/>
              <w:left w:val="single" w:sz="4" w:space="0" w:color="auto"/>
              <w:bottom w:val="single" w:sz="4" w:space="0" w:color="auto"/>
              <w:right w:val="single" w:sz="4" w:space="0" w:color="auto"/>
            </w:tcBorders>
            <w:vAlign w:val="center"/>
            <w:hideMark/>
          </w:tcPr>
          <w:p w14:paraId="073D23A3" w14:textId="77777777" w:rsidR="00713106" w:rsidRDefault="00713106">
            <w:pPr>
              <w:widowControl/>
              <w:jc w:val="left"/>
              <w:rPr>
                <w:rFonts w:ascii="ＭＳ Ｐ明朝" w:eastAsia="ＭＳ Ｐ明朝" w:hAnsi="ＭＳ Ｐ明朝"/>
                <w:sz w:val="20"/>
                <w:szCs w:val="22"/>
              </w:rPr>
            </w:pPr>
          </w:p>
        </w:tc>
        <w:tc>
          <w:tcPr>
            <w:tcW w:w="780" w:type="dxa"/>
            <w:vMerge/>
            <w:tcBorders>
              <w:top w:val="nil"/>
              <w:left w:val="single" w:sz="4" w:space="0" w:color="auto"/>
              <w:bottom w:val="single" w:sz="4" w:space="0" w:color="auto"/>
              <w:right w:val="single" w:sz="8" w:space="0" w:color="auto"/>
            </w:tcBorders>
            <w:vAlign w:val="center"/>
            <w:hideMark/>
          </w:tcPr>
          <w:p w14:paraId="4F8CD25F" w14:textId="77777777" w:rsidR="00713106" w:rsidRDefault="00713106">
            <w:pPr>
              <w:widowControl/>
              <w:jc w:val="left"/>
              <w:rPr>
                <w:rFonts w:ascii="ＭＳ Ｐ明朝" w:eastAsia="ＭＳ Ｐ明朝" w:hAnsi="ＭＳ Ｐ明朝"/>
                <w:sz w:val="20"/>
                <w:szCs w:val="22"/>
              </w:rPr>
            </w:pPr>
          </w:p>
        </w:tc>
      </w:tr>
      <w:tr w:rsidR="00713106" w14:paraId="43F64EC8" w14:textId="77777777" w:rsidTr="00713106">
        <w:trPr>
          <w:cantSplit/>
        </w:trPr>
        <w:tc>
          <w:tcPr>
            <w:tcW w:w="1441" w:type="dxa"/>
            <w:vMerge w:val="restart"/>
            <w:tcBorders>
              <w:top w:val="nil"/>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132F359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測定上の</w:t>
            </w:r>
            <w:r>
              <w:rPr>
                <w:rFonts w:ascii="ＭＳ Ｐ明朝" w:eastAsia="ＭＳ Ｐ明朝" w:hAnsi="ＭＳ Ｐ明朝" w:hint="eastAsia"/>
                <w:sz w:val="20"/>
                <w:szCs w:val="22"/>
              </w:rPr>
              <w:br/>
              <w:t>注意事項</w:t>
            </w: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5287BA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１．塗装仕様書、商品ラベル等の上限値を下回らない量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D1CE2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817118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079D9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34886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61071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65A085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FF161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2FEA54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E176E7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B201182"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5B393049"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BFE545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２．F☆☆☆☆申請する場合は、結晶皿の水は100ｍｌとする</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6F7203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19BD32A" w14:textId="77777777" w:rsidR="00713106" w:rsidRDefault="00713106">
            <w:pPr>
              <w:spacing w:line="240" w:lineRule="exact"/>
              <w:rPr>
                <w:rFonts w:ascii="ＭＳ Ｐ明朝" w:eastAsia="ＭＳ Ｐ明朝" w:hAnsi="ＭＳ Ｐ明朝"/>
                <w:sz w:val="20"/>
                <w:szCs w:val="22"/>
              </w:rPr>
            </w:pP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200F5C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9E0E4E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3BB1C9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C4471CB" w14:textId="77777777" w:rsidR="00713106" w:rsidRDefault="00713106">
            <w:pPr>
              <w:spacing w:line="240" w:lineRule="exact"/>
              <w:rPr>
                <w:rFonts w:ascii="ＭＳ Ｐ明朝" w:eastAsia="ＭＳ Ｐ明朝" w:hAnsi="ＭＳ Ｐ明朝"/>
                <w:sz w:val="20"/>
                <w:szCs w:val="22"/>
              </w:rPr>
            </w:pP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8CE67A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16AD1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0A005DED" w14:textId="77777777" w:rsidR="00713106" w:rsidRDefault="00713106">
            <w:pPr>
              <w:spacing w:line="240" w:lineRule="exact"/>
              <w:rPr>
                <w:rFonts w:ascii="ＭＳ Ｐ明朝" w:eastAsia="ＭＳ Ｐ明朝" w:hAnsi="ＭＳ Ｐ明朝"/>
                <w:sz w:val="20"/>
                <w:szCs w:val="22"/>
              </w:rPr>
            </w:pPr>
          </w:p>
        </w:tc>
      </w:tr>
      <w:tr w:rsidR="00713106" w14:paraId="555805AD"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284C7BD9"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38029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３．申請日の半年以内に測定し、色相・ツヤを指定</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4C7E4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38E0D1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9981F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B1B298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143F1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FC5072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4B167F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4EE836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D33553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9924D40"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2CDEA5A0"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84B48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４．養生条件は標準条件（温度23±2℃、湿度50±5％）で7日間</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20F85B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4889F7D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FF54FE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06A96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79EC57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510949C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C604D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82866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B6AC19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299040BE"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4CAA3FF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654EB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５．測定を実施する場所で試験片作製（試験片作製後の移送不可）</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B895D6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3FD0341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16B5F1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F2C2EE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D0F3DA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CBE5B9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DCC4A6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4E509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74778E0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C7FF0A5"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1E10744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4A2EB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６．測定はチャンバー法(試料負荷率2.2)又はデシケータ法</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0EF42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5C3EF4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BEC17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90FFFA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D0010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27C3AB4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8E9EC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6F20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C4920E5"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71D2FF7" w14:textId="77777777" w:rsidTr="00713106">
        <w:trPr>
          <w:cantSplit/>
        </w:trPr>
        <w:tc>
          <w:tcPr>
            <w:tcW w:w="300" w:type="dxa"/>
            <w:vMerge/>
            <w:tcBorders>
              <w:top w:val="nil"/>
              <w:left w:val="single" w:sz="8" w:space="0" w:color="auto"/>
              <w:bottom w:val="single" w:sz="8" w:space="0" w:color="auto"/>
              <w:right w:val="single" w:sz="4" w:space="0" w:color="auto"/>
            </w:tcBorders>
            <w:vAlign w:val="center"/>
            <w:hideMark/>
          </w:tcPr>
          <w:p w14:paraId="633FC2BB" w14:textId="77777777" w:rsidR="00713106" w:rsidRDefault="00713106">
            <w:pPr>
              <w:widowControl/>
              <w:jc w:val="left"/>
              <w:rPr>
                <w:rFonts w:ascii="ＭＳ Ｐ明朝" w:eastAsia="ＭＳ Ｐ明朝" w:hAnsi="ＭＳ Ｐ明朝"/>
                <w:sz w:val="20"/>
                <w:szCs w:val="22"/>
              </w:rPr>
            </w:pPr>
          </w:p>
        </w:tc>
        <w:tc>
          <w:tcPr>
            <w:tcW w:w="6332" w:type="dxa"/>
            <w:gridSpan w:val="3"/>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201E632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７．同一塗料分類で放散データが一番高いものを代表商品とする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48CE227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8" w:space="0" w:color="auto"/>
              <w:right w:val="single" w:sz="8" w:space="0" w:color="auto"/>
              <w:tr2bl w:val="single" w:sz="4" w:space="0" w:color="auto"/>
            </w:tcBorders>
            <w:noWrap/>
            <w:tcMar>
              <w:top w:w="15" w:type="dxa"/>
              <w:left w:w="15" w:type="dxa"/>
              <w:bottom w:w="0" w:type="dxa"/>
              <w:right w:w="15" w:type="dxa"/>
            </w:tcMar>
            <w:vAlign w:val="bottom"/>
            <w:hideMark/>
          </w:tcPr>
          <w:p w14:paraId="270BEBA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F5CD5D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77836C7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07E5249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CBA7FF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19CBF3E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4058E8B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DE4A1BA"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CEE1B0D" w14:textId="77777777" w:rsidTr="00713106">
        <w:trPr>
          <w:cantSplit/>
        </w:trPr>
        <w:tc>
          <w:tcPr>
            <w:tcW w:w="3271" w:type="dxa"/>
            <w:gridSpan w:val="3"/>
            <w:vMerge w:val="restart"/>
            <w:tcBorders>
              <w:top w:val="single" w:sz="8" w:space="0" w:color="auto"/>
              <w:left w:val="single" w:sz="8" w:space="0" w:color="auto"/>
              <w:bottom w:val="single" w:sz="4" w:space="0" w:color="000000"/>
              <w:right w:val="single" w:sz="4" w:space="0" w:color="auto"/>
            </w:tcBorders>
            <w:tcMar>
              <w:top w:w="15" w:type="dxa"/>
              <w:left w:w="15" w:type="dxa"/>
              <w:bottom w:w="0" w:type="dxa"/>
              <w:right w:w="15" w:type="dxa"/>
            </w:tcMar>
            <w:vAlign w:val="center"/>
            <w:hideMark/>
          </w:tcPr>
          <w:p w14:paraId="75C5F6EF" w14:textId="77777777" w:rsidR="00713106" w:rsidRDefault="00713106">
            <w:pPr>
              <w:pStyle w:val="aff1"/>
              <w:spacing w:line="240" w:lineRule="exact"/>
              <w:rPr>
                <w:rFonts w:ascii="ＭＳ Ｐ明朝" w:eastAsia="ＭＳ Ｐ明朝" w:hAnsi="ＭＳ Ｐ明朝"/>
                <w:noProof w:val="0"/>
                <w:sz w:val="20"/>
              </w:rPr>
            </w:pPr>
            <w:r>
              <w:rPr>
                <w:rFonts w:ascii="ＭＳ Ｐ明朝" w:eastAsia="ＭＳ Ｐ明朝" w:hAnsi="ＭＳ Ｐ明朝" w:hint="eastAsia"/>
                <w:noProof w:val="0"/>
                <w:sz w:val="20"/>
              </w:rPr>
              <w:t>商品の標準仕様、塗付量、居室内</w:t>
            </w:r>
            <w:r>
              <w:rPr>
                <w:rFonts w:ascii="ＭＳ Ｐ明朝" w:eastAsia="ＭＳ Ｐ明朝" w:hAnsi="ＭＳ Ｐ明朝" w:hint="eastAsia"/>
                <w:noProof w:val="0"/>
                <w:sz w:val="20"/>
              </w:rPr>
              <w:br/>
              <w:t>使用用途が記載されたもの</w:t>
            </w:r>
          </w:p>
        </w:tc>
        <w:tc>
          <w:tcPr>
            <w:tcW w:w="450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69F37B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・業務用塗料は、カタログ、説明書、塗装仕様等</w:t>
            </w:r>
          </w:p>
        </w:tc>
        <w:tc>
          <w:tcPr>
            <w:tcW w:w="1528" w:type="dxa"/>
            <w:gridSpan w:val="2"/>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529624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7FAC7F8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7A6602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C36B7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vMerge w:val="restart"/>
            <w:tcBorders>
              <w:top w:val="single" w:sz="8"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37FFAAD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664B0EA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87D9D6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0CE4A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14:paraId="27AD42F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83E40A4" w14:textId="77777777" w:rsidTr="000466E5">
        <w:trPr>
          <w:cantSplit/>
        </w:trPr>
        <w:tc>
          <w:tcPr>
            <w:tcW w:w="900" w:type="dxa"/>
            <w:gridSpan w:val="3"/>
            <w:vMerge/>
            <w:tcBorders>
              <w:top w:val="single" w:sz="8" w:space="0" w:color="auto"/>
              <w:left w:val="single" w:sz="8" w:space="0" w:color="auto"/>
              <w:bottom w:val="single" w:sz="4" w:space="0" w:color="000000"/>
              <w:right w:val="single" w:sz="4" w:space="0" w:color="auto"/>
            </w:tcBorders>
            <w:vAlign w:val="center"/>
            <w:hideMark/>
          </w:tcPr>
          <w:p w14:paraId="15909319" w14:textId="77777777" w:rsidR="00713106" w:rsidRDefault="00713106">
            <w:pPr>
              <w:widowControl/>
              <w:jc w:val="left"/>
              <w:rPr>
                <w:rFonts w:ascii="ＭＳ Ｐ明朝" w:eastAsia="ＭＳ Ｐ明朝" w:hAnsi="ＭＳ Ｐ明朝"/>
                <w:sz w:val="20"/>
                <w:szCs w:val="20"/>
              </w:rPr>
            </w:pPr>
          </w:p>
        </w:tc>
        <w:tc>
          <w:tcPr>
            <w:tcW w:w="4502"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667E39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・家庭用塗料は、商品ラベル（塗料密度の資料）</w:t>
            </w:r>
          </w:p>
        </w:tc>
        <w:tc>
          <w:tcPr>
            <w:tcW w:w="600" w:type="dxa"/>
            <w:gridSpan w:val="2"/>
            <w:vMerge/>
            <w:tcBorders>
              <w:top w:val="nil"/>
              <w:left w:val="nil"/>
              <w:bottom w:val="single" w:sz="4" w:space="0" w:color="auto"/>
              <w:right w:val="single" w:sz="4" w:space="0" w:color="auto"/>
            </w:tcBorders>
            <w:vAlign w:val="center"/>
            <w:hideMark/>
          </w:tcPr>
          <w:p w14:paraId="3A93434B" w14:textId="77777777" w:rsidR="00713106" w:rsidRDefault="00713106">
            <w:pPr>
              <w:widowControl/>
              <w:jc w:val="left"/>
              <w:rPr>
                <w:rFonts w:ascii="ＭＳ Ｐ明朝" w:eastAsia="ＭＳ Ｐ明朝" w:hAnsi="ＭＳ Ｐ明朝"/>
                <w:sz w:val="20"/>
                <w:szCs w:val="22"/>
              </w:rPr>
            </w:pPr>
          </w:p>
        </w:tc>
        <w:tc>
          <w:tcPr>
            <w:tcW w:w="300" w:type="dxa"/>
            <w:vMerge/>
            <w:tcBorders>
              <w:top w:val="single" w:sz="8" w:space="0" w:color="auto"/>
              <w:left w:val="single" w:sz="4" w:space="0" w:color="auto"/>
              <w:bottom w:val="single" w:sz="4" w:space="0" w:color="auto"/>
              <w:right w:val="single" w:sz="8" w:space="0" w:color="auto"/>
            </w:tcBorders>
            <w:vAlign w:val="center"/>
            <w:hideMark/>
          </w:tcPr>
          <w:p w14:paraId="3E895E80" w14:textId="77777777" w:rsidR="00713106" w:rsidRDefault="00713106">
            <w:pPr>
              <w:widowControl/>
              <w:jc w:val="left"/>
              <w:rPr>
                <w:rFonts w:ascii="ＭＳ Ｐ明朝" w:eastAsia="ＭＳ Ｐ明朝" w:hAnsi="ＭＳ Ｐ明朝"/>
                <w:sz w:val="20"/>
                <w:szCs w:val="22"/>
              </w:rPr>
            </w:pPr>
          </w:p>
        </w:tc>
        <w:tc>
          <w:tcPr>
            <w:tcW w:w="3300" w:type="dxa"/>
            <w:vMerge/>
            <w:tcBorders>
              <w:top w:val="single" w:sz="8" w:space="0" w:color="auto"/>
              <w:left w:val="single" w:sz="8" w:space="0" w:color="auto"/>
              <w:bottom w:val="single" w:sz="4" w:space="0" w:color="auto"/>
              <w:right w:val="single" w:sz="4" w:space="0" w:color="auto"/>
            </w:tcBorders>
            <w:vAlign w:val="center"/>
            <w:hideMark/>
          </w:tcPr>
          <w:p w14:paraId="36FB2E91" w14:textId="77777777" w:rsidR="00713106" w:rsidRDefault="00713106">
            <w:pPr>
              <w:widowControl/>
              <w:jc w:val="left"/>
              <w:rPr>
                <w:rFonts w:ascii="ＭＳ Ｐ明朝" w:eastAsia="ＭＳ Ｐ明朝" w:hAnsi="ＭＳ Ｐ明朝"/>
                <w:sz w:val="20"/>
                <w:szCs w:val="22"/>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5D3630E3" w14:textId="77777777" w:rsidR="00713106" w:rsidRDefault="00713106">
            <w:pPr>
              <w:widowControl/>
              <w:jc w:val="left"/>
              <w:rPr>
                <w:rFonts w:ascii="ＭＳ Ｐ明朝" w:eastAsia="ＭＳ Ｐ明朝" w:hAnsi="ＭＳ Ｐ明朝"/>
                <w:sz w:val="20"/>
                <w:szCs w:val="22"/>
              </w:rPr>
            </w:pPr>
          </w:p>
        </w:tc>
        <w:tc>
          <w:tcPr>
            <w:tcW w:w="736" w:type="dxa"/>
            <w:vMerge/>
            <w:tcBorders>
              <w:top w:val="single" w:sz="8" w:space="0" w:color="auto"/>
              <w:left w:val="single" w:sz="4" w:space="0" w:color="auto"/>
              <w:bottom w:val="single" w:sz="4" w:space="0" w:color="000000"/>
              <w:right w:val="single" w:sz="4" w:space="0" w:color="auto"/>
            </w:tcBorders>
            <w:vAlign w:val="center"/>
            <w:hideMark/>
          </w:tcPr>
          <w:p w14:paraId="02FE67DC" w14:textId="77777777" w:rsidR="00713106" w:rsidRDefault="00713106">
            <w:pPr>
              <w:widowControl/>
              <w:jc w:val="left"/>
              <w:rPr>
                <w:rFonts w:ascii="ＭＳ Ｐ明朝" w:eastAsia="ＭＳ Ｐ明朝" w:hAnsi="ＭＳ Ｐ明朝"/>
                <w:sz w:val="20"/>
                <w:szCs w:val="22"/>
              </w:rPr>
            </w:pPr>
          </w:p>
        </w:tc>
        <w:tc>
          <w:tcPr>
            <w:tcW w:w="704" w:type="dxa"/>
            <w:vMerge/>
            <w:tcBorders>
              <w:top w:val="single" w:sz="8" w:space="0" w:color="auto"/>
              <w:left w:val="single" w:sz="4" w:space="0" w:color="auto"/>
              <w:bottom w:val="single" w:sz="4" w:space="0" w:color="auto"/>
              <w:right w:val="single" w:sz="8" w:space="0" w:color="auto"/>
            </w:tcBorders>
            <w:vAlign w:val="center"/>
            <w:hideMark/>
          </w:tcPr>
          <w:p w14:paraId="74E30BE8" w14:textId="77777777" w:rsidR="00713106" w:rsidRDefault="00713106">
            <w:pPr>
              <w:widowControl/>
              <w:jc w:val="left"/>
              <w:rPr>
                <w:rFonts w:ascii="ＭＳ Ｐ明朝" w:eastAsia="ＭＳ Ｐ明朝" w:hAnsi="ＭＳ Ｐ明朝"/>
                <w:sz w:val="20"/>
                <w:szCs w:val="22"/>
              </w:rPr>
            </w:pPr>
          </w:p>
        </w:tc>
        <w:tc>
          <w:tcPr>
            <w:tcW w:w="2310" w:type="dxa"/>
            <w:vMerge/>
            <w:tcBorders>
              <w:top w:val="single" w:sz="8" w:space="0" w:color="auto"/>
              <w:left w:val="single" w:sz="8" w:space="0" w:color="auto"/>
              <w:bottom w:val="single" w:sz="4" w:space="0" w:color="auto"/>
              <w:right w:val="single" w:sz="4" w:space="0" w:color="auto"/>
            </w:tcBorders>
            <w:vAlign w:val="center"/>
            <w:hideMark/>
          </w:tcPr>
          <w:p w14:paraId="454CAAD6" w14:textId="77777777" w:rsidR="00713106" w:rsidRDefault="00713106">
            <w:pPr>
              <w:widowControl/>
              <w:jc w:val="left"/>
              <w:rPr>
                <w:rFonts w:ascii="ＭＳ Ｐ明朝" w:eastAsia="ＭＳ Ｐ明朝" w:hAnsi="ＭＳ Ｐ明朝"/>
                <w:sz w:val="20"/>
                <w:szCs w:val="22"/>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14:paraId="29429F59" w14:textId="77777777" w:rsidR="00713106" w:rsidRDefault="00713106">
            <w:pPr>
              <w:widowControl/>
              <w:jc w:val="left"/>
              <w:rPr>
                <w:rFonts w:ascii="ＭＳ Ｐ明朝" w:eastAsia="ＭＳ Ｐ明朝" w:hAnsi="ＭＳ Ｐ明朝"/>
                <w:sz w:val="20"/>
                <w:szCs w:val="22"/>
              </w:rPr>
            </w:pPr>
          </w:p>
        </w:tc>
        <w:tc>
          <w:tcPr>
            <w:tcW w:w="780" w:type="dxa"/>
            <w:vMerge/>
            <w:tcBorders>
              <w:top w:val="single" w:sz="8" w:space="0" w:color="auto"/>
              <w:left w:val="single" w:sz="4" w:space="0" w:color="auto"/>
              <w:bottom w:val="single" w:sz="4" w:space="0" w:color="auto"/>
              <w:right w:val="single" w:sz="8" w:space="0" w:color="auto"/>
            </w:tcBorders>
            <w:vAlign w:val="center"/>
            <w:hideMark/>
          </w:tcPr>
          <w:p w14:paraId="7BE7D75F" w14:textId="77777777" w:rsidR="00713106" w:rsidRDefault="00713106">
            <w:pPr>
              <w:widowControl/>
              <w:jc w:val="left"/>
              <w:rPr>
                <w:rFonts w:ascii="ＭＳ Ｐ明朝" w:eastAsia="ＭＳ Ｐ明朝" w:hAnsi="ＭＳ Ｐ明朝"/>
                <w:sz w:val="20"/>
                <w:szCs w:val="22"/>
              </w:rPr>
            </w:pPr>
          </w:p>
        </w:tc>
      </w:tr>
      <w:tr w:rsidR="00713106" w14:paraId="07C96C13" w14:textId="77777777" w:rsidTr="000466E5">
        <w:tc>
          <w:tcPr>
            <w:tcW w:w="7773" w:type="dxa"/>
            <w:gridSpan w:val="4"/>
            <w:tcBorders>
              <w:top w:val="single" w:sz="4" w:space="0" w:color="auto"/>
              <w:left w:val="single" w:sz="8" w:space="0" w:color="auto"/>
              <w:bottom w:val="single" w:sz="4" w:space="0" w:color="auto"/>
              <w:right w:val="single" w:sz="4" w:space="0" w:color="000000"/>
            </w:tcBorders>
            <w:noWrap/>
            <w:tcMar>
              <w:top w:w="15" w:type="dxa"/>
              <w:left w:w="15" w:type="dxa"/>
              <w:bottom w:w="0" w:type="dxa"/>
              <w:right w:w="15" w:type="dxa"/>
            </w:tcMar>
            <w:vAlign w:val="center"/>
            <w:hideMark/>
          </w:tcPr>
          <w:p w14:paraId="5742810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商品の（M）SDS（家庭用塗料は除く）</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2D5E001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A36D59E"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4ADBEA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77E59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AB05C8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ADA6C2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4872F399" w14:textId="47812E8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14:paraId="7CF8049A" w14:textId="4B0E8E9B" w:rsidR="00713106" w:rsidRDefault="000466E5">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shd w:val="clear" w:color="auto" w:fill="FFFF00"/>
            <w:noWrap/>
            <w:tcMar>
              <w:top w:w="15" w:type="dxa"/>
              <w:left w:w="15" w:type="dxa"/>
              <w:bottom w:w="0" w:type="dxa"/>
              <w:right w:w="15" w:type="dxa"/>
            </w:tcMar>
            <w:vAlign w:val="bottom"/>
            <w:hideMark/>
          </w:tcPr>
          <w:p w14:paraId="51D587D9"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9A48E55"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543B90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様式06</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21DBD6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商品登録廃止届出書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9F8B27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04E2B3E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hideMark/>
          </w:tcPr>
          <w:p w14:paraId="081D7640"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6D4E1EFC"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hideMark/>
          </w:tcPr>
          <w:p w14:paraId="69078A0D"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148132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129CE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619069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91E475E"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3F12B292"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8F51A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様式07</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E0C9FAE" w14:textId="770C21B4" w:rsidR="00713106" w:rsidRDefault="00713106" w:rsidP="008B7544">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ホルムアルデヒド自主管理商品登録更新申請書</w:t>
            </w:r>
            <w:r w:rsidRPr="008B7544">
              <w:rPr>
                <w:rFonts w:ascii="ＭＳ Ｐ明朝" w:eastAsia="ＭＳ Ｐ明朝" w:hAnsi="ＭＳ Ｐ明朝" w:hint="eastAsia"/>
                <w:color w:val="FF0000"/>
                <w:sz w:val="20"/>
                <w:szCs w:val="22"/>
              </w:rPr>
              <w:t>（</w:t>
            </w:r>
            <w:r w:rsidR="008B7544" w:rsidRPr="008B7544">
              <w:rPr>
                <w:rFonts w:ascii="ＭＳ Ｐ明朝" w:eastAsia="ＭＳ Ｐ明朝" w:hAnsi="ＭＳ Ｐ明朝" w:hint="eastAsia"/>
                <w:color w:val="FF0000"/>
                <w:sz w:val="20"/>
                <w:szCs w:val="22"/>
              </w:rPr>
              <w:t>事務局から送信</w:t>
            </w:r>
            <w:r w:rsidRPr="008B7544">
              <w:rPr>
                <w:rFonts w:ascii="ＭＳ Ｐ明朝" w:eastAsia="ＭＳ Ｐ明朝" w:hAnsi="ＭＳ Ｐ明朝" w:hint="eastAsia"/>
                <w:color w:val="FF0000"/>
                <w:sz w:val="20"/>
                <w:szCs w:val="22"/>
              </w:rPr>
              <w:t>）</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7556D1C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1EBA3A46"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5A62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8E18D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5C927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6B6B408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153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14:paraId="0C96A9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0AE99C0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1EEB92D6" w14:textId="77777777" w:rsidTr="00713106">
        <w:trPr>
          <w:cantSplit/>
        </w:trPr>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B596D9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様式08</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0CD4E69" w14:textId="22795E99"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ホルムアルデヒド自主管理分類別代表商品決定報告書</w:t>
            </w:r>
            <w:r w:rsidR="008B7544" w:rsidRPr="008B7544">
              <w:rPr>
                <w:rFonts w:ascii="ＭＳ Ｐ明朝" w:eastAsia="ＭＳ Ｐ明朝" w:hAnsi="ＭＳ Ｐ明朝" w:hint="eastAsia"/>
                <w:color w:val="FF0000"/>
                <w:sz w:val="20"/>
                <w:szCs w:val="22"/>
              </w:rPr>
              <w:t>（事務局から送信）</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F45D9D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bottom"/>
            <w:hideMark/>
          </w:tcPr>
          <w:p w14:paraId="55C3538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167C83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577E67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3D0C42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1B013DF2"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15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9B22E7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3ADD5A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8DA6610" w14:textId="77777777" w:rsidTr="00713106">
        <w:tc>
          <w:tcPr>
            <w:tcW w:w="145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4E6CE3A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様式10</w:t>
            </w:r>
          </w:p>
        </w:tc>
        <w:tc>
          <w:tcPr>
            <w:tcW w:w="6318"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6725B6"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登録商品情報変更申請書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A1E83F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nil"/>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4FBA8F0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nil"/>
              <w:left w:val="nil"/>
              <w:bottom w:val="single" w:sz="4" w:space="0" w:color="auto"/>
              <w:right w:val="single" w:sz="4" w:space="0" w:color="auto"/>
            </w:tcBorders>
            <w:noWrap/>
            <w:tcMar>
              <w:top w:w="15" w:type="dxa"/>
              <w:left w:w="15" w:type="dxa"/>
              <w:bottom w:w="0" w:type="dxa"/>
              <w:right w:w="15" w:type="dxa"/>
            </w:tcMar>
            <w:hideMark/>
          </w:tcPr>
          <w:p w14:paraId="430EAF27"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2562454F"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36" w:type="dxa"/>
            <w:tcBorders>
              <w:top w:val="nil"/>
              <w:left w:val="nil"/>
              <w:bottom w:val="single" w:sz="4" w:space="0" w:color="auto"/>
              <w:right w:val="single" w:sz="4" w:space="0" w:color="auto"/>
            </w:tcBorders>
            <w:noWrap/>
            <w:tcMar>
              <w:top w:w="15" w:type="dxa"/>
              <w:left w:w="15" w:type="dxa"/>
              <w:bottom w:w="0" w:type="dxa"/>
              <w:right w:w="15" w:type="dxa"/>
            </w:tcMar>
            <w:hideMark/>
          </w:tcPr>
          <w:p w14:paraId="4609AEE2"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04"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7C86DD0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nil"/>
              <w:left w:val="nil"/>
              <w:bottom w:val="single" w:sz="4" w:space="0" w:color="auto"/>
              <w:right w:val="single" w:sz="4" w:space="0" w:color="auto"/>
            </w:tcBorders>
            <w:noWrap/>
            <w:tcMar>
              <w:top w:w="15" w:type="dxa"/>
              <w:left w:w="15" w:type="dxa"/>
              <w:bottom w:w="0" w:type="dxa"/>
              <w:right w:w="15" w:type="dxa"/>
            </w:tcMar>
            <w:hideMark/>
          </w:tcPr>
          <w:p w14:paraId="5CD96573"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nil"/>
              <w:left w:val="nil"/>
              <w:bottom w:val="single" w:sz="4" w:space="0" w:color="auto"/>
              <w:right w:val="single" w:sz="4" w:space="0" w:color="auto"/>
            </w:tcBorders>
            <w:noWrap/>
            <w:tcMar>
              <w:top w:w="15" w:type="dxa"/>
              <w:left w:w="15" w:type="dxa"/>
              <w:bottom w:w="0" w:type="dxa"/>
              <w:right w:w="15" w:type="dxa"/>
            </w:tcMar>
            <w:hideMark/>
          </w:tcPr>
          <w:p w14:paraId="1B15D0CF"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nil"/>
              <w:left w:val="nil"/>
              <w:bottom w:val="single" w:sz="4" w:space="0" w:color="auto"/>
              <w:right w:val="single" w:sz="8" w:space="0" w:color="auto"/>
            </w:tcBorders>
            <w:noWrap/>
            <w:tcMar>
              <w:top w:w="15" w:type="dxa"/>
              <w:left w:w="15" w:type="dxa"/>
              <w:bottom w:w="0" w:type="dxa"/>
              <w:right w:w="15" w:type="dxa"/>
            </w:tcMar>
            <w:vAlign w:val="center"/>
            <w:hideMark/>
          </w:tcPr>
          <w:p w14:paraId="2EF85B7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4D4DBB57"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D8A2843"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様式12</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83771DF"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天然系塗料・アルキド樹脂系塗料維持管理報告書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218688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7D6FE2D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5DD7A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26FD2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CAB90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hideMark/>
          </w:tcPr>
          <w:p w14:paraId="112A198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722999A"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56B73F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hideMark/>
          </w:tcPr>
          <w:p w14:paraId="264C044D"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0A12E471"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3A18C961"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様式13</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3F260BC"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ホルムアルデヒド自主管理適合宣誓書（木材用塗料）</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475E59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14:paraId="19F67F4B"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07E301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408E0D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3A762B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center"/>
          </w:tcPr>
          <w:p w14:paraId="4781E310" w14:textId="77777777" w:rsidR="00713106" w:rsidRDefault="00713106">
            <w:pPr>
              <w:spacing w:line="240" w:lineRule="exact"/>
              <w:jc w:val="center"/>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CF0B09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B320D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r2bl w:val="single" w:sz="4" w:space="0" w:color="auto"/>
            </w:tcBorders>
            <w:noWrap/>
            <w:tcMar>
              <w:top w:w="15" w:type="dxa"/>
              <w:left w:w="15" w:type="dxa"/>
              <w:bottom w:w="0" w:type="dxa"/>
              <w:right w:w="15" w:type="dxa"/>
            </w:tcMar>
            <w:vAlign w:val="center"/>
          </w:tcPr>
          <w:p w14:paraId="2AFEBFDA" w14:textId="77777777" w:rsidR="00713106" w:rsidRDefault="00713106">
            <w:pPr>
              <w:spacing w:line="240" w:lineRule="exact"/>
              <w:jc w:val="center"/>
              <w:rPr>
                <w:rFonts w:ascii="ＭＳ Ｐ明朝" w:eastAsia="ＭＳ Ｐ明朝" w:hAnsi="ＭＳ Ｐ明朝"/>
                <w:sz w:val="20"/>
                <w:szCs w:val="22"/>
              </w:rPr>
            </w:pPr>
          </w:p>
        </w:tc>
      </w:tr>
      <w:tr w:rsidR="00713106" w14:paraId="38D8AAE0"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1D27927"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様式14</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7E863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ホルムアルデヒド自主管理商品　更新代表商品一覧表</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AEEC20B"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hideMark/>
          </w:tcPr>
          <w:p w14:paraId="1496FB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F34D5D3"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8FBF9B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A790E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r2bl w:val="single" w:sz="8" w:space="0" w:color="auto"/>
            </w:tcBorders>
            <w:noWrap/>
            <w:tcMar>
              <w:top w:w="15" w:type="dxa"/>
              <w:left w:w="15" w:type="dxa"/>
              <w:bottom w:w="0" w:type="dxa"/>
              <w:right w:w="15" w:type="dxa"/>
            </w:tcMar>
            <w:vAlign w:val="bottom"/>
            <w:hideMark/>
          </w:tcPr>
          <w:p w14:paraId="686F13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8520C2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EA8A16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hideMark/>
          </w:tcPr>
          <w:p w14:paraId="36460FCB"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 xml:space="preserve">　</w:t>
            </w:r>
          </w:p>
        </w:tc>
      </w:tr>
      <w:tr w:rsidR="00713106" w14:paraId="2C747C95"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6B201BD4"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様式15</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D886A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エアゾール製品の塗付量算出根拠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12B2B19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C53265F"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CF3FFC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7A8331C"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ABD8D6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4E61575"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9D22B6E"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4ED8F39A"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4063036" w14:textId="77777777" w:rsidR="00713106" w:rsidRDefault="00713106">
            <w:pPr>
              <w:spacing w:line="240" w:lineRule="exact"/>
              <w:rPr>
                <w:rFonts w:ascii="ＭＳ Ｐ明朝" w:eastAsia="ＭＳ Ｐ明朝" w:hAnsi="ＭＳ Ｐ明朝"/>
                <w:sz w:val="20"/>
                <w:szCs w:val="22"/>
              </w:rPr>
            </w:pPr>
          </w:p>
        </w:tc>
      </w:tr>
      <w:tr w:rsidR="00713106" w14:paraId="0E57EF3E"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BDC287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様式16</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8080F08"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ホルムアルデヒド放散量測定検査時の塗付量（最大塗付量）算出根拠</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8355E2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026ACE00"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66D8DD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3E6977E"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04EA454"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6402DF0A"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5D336922"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1855382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18584B92" w14:textId="77777777" w:rsidR="00713106" w:rsidRDefault="00713106">
            <w:pPr>
              <w:spacing w:line="240" w:lineRule="exact"/>
              <w:rPr>
                <w:rFonts w:ascii="ＭＳ Ｐ明朝" w:eastAsia="ＭＳ Ｐ明朝" w:hAnsi="ＭＳ Ｐ明朝"/>
                <w:sz w:val="20"/>
                <w:szCs w:val="22"/>
              </w:rPr>
            </w:pPr>
          </w:p>
        </w:tc>
      </w:tr>
      <w:tr w:rsidR="00713106" w14:paraId="69185466" w14:textId="77777777" w:rsidTr="00713106">
        <w:tc>
          <w:tcPr>
            <w:tcW w:w="1455"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5E81D0C6"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様式任意</w:t>
            </w:r>
          </w:p>
        </w:tc>
        <w:tc>
          <w:tcPr>
            <w:tcW w:w="631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5331F10"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配合比率変更がホルムアルデヒド放散に与える影響に関する見解書</w:t>
            </w:r>
          </w:p>
        </w:tc>
        <w:tc>
          <w:tcPr>
            <w:tcW w:w="1528" w:type="dxa"/>
            <w:gridSpan w:val="2"/>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14:paraId="053B6835"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53195FFE"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F846998"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D3A94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41230C9"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48E64BA3"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45F08408"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64"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3705FC40" w14:textId="77777777" w:rsidR="00713106" w:rsidRDefault="00713106">
            <w:pPr>
              <w:spacing w:line="240" w:lineRule="exact"/>
              <w:jc w:val="center"/>
              <w:rPr>
                <w:sz w:val="20"/>
              </w:rPr>
            </w:pPr>
            <w:r>
              <w:rPr>
                <w:rFonts w:ascii="ＭＳ Ｐ明朝" w:eastAsia="ＭＳ Ｐ明朝" w:hAnsi="ＭＳ Ｐ明朝" w:hint="eastAsia"/>
                <w:sz w:val="20"/>
                <w:szCs w:val="22"/>
              </w:rPr>
              <w:t>○</w:t>
            </w:r>
          </w:p>
        </w:tc>
        <w:tc>
          <w:tcPr>
            <w:tcW w:w="7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14:paraId="7BAAF8D1" w14:textId="77777777" w:rsidR="00713106" w:rsidRDefault="00713106">
            <w:pPr>
              <w:spacing w:line="240" w:lineRule="exact"/>
              <w:rPr>
                <w:rFonts w:ascii="ＭＳ Ｐ明朝" w:eastAsia="ＭＳ Ｐ明朝" w:hAnsi="ＭＳ Ｐ明朝"/>
                <w:sz w:val="20"/>
                <w:szCs w:val="22"/>
              </w:rPr>
            </w:pPr>
          </w:p>
        </w:tc>
      </w:tr>
      <w:tr w:rsidR="00713106" w14:paraId="3B468DED" w14:textId="77777777" w:rsidTr="00713106">
        <w:tc>
          <w:tcPr>
            <w:tcW w:w="1455"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656AAB3D" w14:textId="77777777" w:rsidR="00713106" w:rsidRDefault="00713106">
            <w:pPr>
              <w:pStyle w:val="af4"/>
              <w:keepLines w:val="0"/>
              <w:tabs>
                <w:tab w:val="clear" w:pos="397"/>
                <w:tab w:val="clear" w:pos="595"/>
                <w:tab w:val="clear" w:pos="794"/>
                <w:tab w:val="left" w:pos="840"/>
              </w:tabs>
              <w:spacing w:line="240" w:lineRule="exact"/>
              <w:outlineLvl w:val="9"/>
              <w:rPr>
                <w:rFonts w:ascii="ＭＳ Ｐ明朝" w:eastAsia="ＭＳ Ｐ明朝" w:hAnsi="ＭＳ Ｐ明朝"/>
                <w:noProof w:val="0"/>
                <w:szCs w:val="22"/>
              </w:rPr>
            </w:pPr>
            <w:r>
              <w:rPr>
                <w:rFonts w:ascii="ＭＳ Ｐ明朝" w:eastAsia="ＭＳ Ｐ明朝" w:hAnsi="ＭＳ Ｐ明朝" w:hint="eastAsia"/>
                <w:noProof w:val="0"/>
                <w:szCs w:val="22"/>
              </w:rPr>
              <w:t>ＰＤＦ</w:t>
            </w:r>
            <w:r>
              <w:rPr>
                <w:rFonts w:ascii="ＭＳ Ｐ明朝" w:eastAsia="ＭＳ Ｐ明朝" w:hAnsi="ＭＳ Ｐ明朝" w:hint="eastAsia"/>
                <w:szCs w:val="22"/>
              </w:rPr>
              <w:t>資料</w:t>
            </w:r>
          </w:p>
        </w:tc>
        <w:tc>
          <w:tcPr>
            <w:tcW w:w="6318" w:type="dxa"/>
            <w:gridSpan w:val="2"/>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838295D" w14:textId="77777777" w:rsidR="00713106" w:rsidRDefault="00713106">
            <w:pPr>
              <w:spacing w:line="240" w:lineRule="exact"/>
              <w:rPr>
                <w:rFonts w:ascii="ＭＳ Ｐ明朝" w:eastAsia="ＭＳ Ｐ明朝" w:hAnsi="ＭＳ Ｐ明朝"/>
                <w:sz w:val="20"/>
                <w:szCs w:val="22"/>
              </w:rPr>
            </w:pPr>
            <w:r>
              <w:rPr>
                <w:rFonts w:ascii="ＭＳ Ｐ明朝" w:eastAsia="ＭＳ Ｐ明朝" w:hAnsi="ＭＳ Ｐ明朝" w:hint="eastAsia"/>
                <w:sz w:val="20"/>
                <w:szCs w:val="22"/>
              </w:rPr>
              <w:t>ウィルスチェックは　　　　　　　　　　　　　　　　　　　　　を用いて実施する</w:t>
            </w:r>
          </w:p>
        </w:tc>
        <w:tc>
          <w:tcPr>
            <w:tcW w:w="1528" w:type="dxa"/>
            <w:gridSpan w:val="2"/>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2D97A55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9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2DAE91D6" w14:textId="77777777" w:rsidR="00713106" w:rsidRDefault="00713106">
            <w:pPr>
              <w:spacing w:line="240" w:lineRule="exact"/>
              <w:jc w:val="center"/>
              <w:rPr>
                <w:rFonts w:ascii="ＭＳ Ｐ明朝" w:eastAsia="ＭＳ Ｐ明朝" w:hAnsi="ＭＳ Ｐ明朝"/>
                <w:sz w:val="20"/>
                <w:szCs w:val="22"/>
              </w:rPr>
            </w:pPr>
          </w:p>
        </w:tc>
        <w:tc>
          <w:tcPr>
            <w:tcW w:w="79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D1D7E0F"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F79CB96"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36"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4E83ED91"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04"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363DB6BB" w14:textId="77777777" w:rsidR="00713106" w:rsidRDefault="00713106">
            <w:pPr>
              <w:spacing w:line="240" w:lineRule="exact"/>
              <w:rPr>
                <w:rFonts w:ascii="ＭＳ Ｐ明朝" w:eastAsia="ＭＳ Ｐ明朝" w:hAnsi="ＭＳ Ｐ明朝"/>
                <w:sz w:val="20"/>
                <w:szCs w:val="22"/>
              </w:rPr>
            </w:pPr>
          </w:p>
        </w:tc>
        <w:tc>
          <w:tcPr>
            <w:tcW w:w="766" w:type="dxa"/>
            <w:tcBorders>
              <w:top w:val="single" w:sz="4" w:space="0" w:color="auto"/>
              <w:left w:val="nil"/>
              <w:bottom w:val="single" w:sz="8" w:space="0" w:color="auto"/>
              <w:right w:val="single" w:sz="4" w:space="0" w:color="auto"/>
            </w:tcBorders>
            <w:noWrap/>
            <w:tcMar>
              <w:top w:w="15" w:type="dxa"/>
              <w:left w:w="15" w:type="dxa"/>
              <w:bottom w:w="0" w:type="dxa"/>
              <w:right w:w="15" w:type="dxa"/>
            </w:tcMar>
            <w:hideMark/>
          </w:tcPr>
          <w:p w14:paraId="789802B7"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64" w:type="dxa"/>
            <w:tcBorders>
              <w:top w:val="single" w:sz="4" w:space="0" w:color="auto"/>
              <w:left w:val="nil"/>
              <w:bottom w:val="single" w:sz="8" w:space="0" w:color="auto"/>
              <w:right w:val="single" w:sz="4" w:space="0" w:color="auto"/>
            </w:tcBorders>
            <w:noWrap/>
            <w:tcMar>
              <w:top w:w="15" w:type="dxa"/>
              <w:left w:w="15" w:type="dxa"/>
              <w:bottom w:w="0" w:type="dxa"/>
              <w:right w:w="15" w:type="dxa"/>
            </w:tcMar>
            <w:hideMark/>
          </w:tcPr>
          <w:p w14:paraId="7AAD1E10" w14:textId="77777777" w:rsidR="00713106" w:rsidRDefault="00713106">
            <w:pPr>
              <w:spacing w:line="240" w:lineRule="exact"/>
              <w:jc w:val="center"/>
              <w:rPr>
                <w:rFonts w:ascii="ＭＳ Ｐ明朝" w:eastAsia="ＭＳ Ｐ明朝" w:hAnsi="ＭＳ Ｐ明朝"/>
                <w:sz w:val="20"/>
                <w:szCs w:val="22"/>
              </w:rPr>
            </w:pPr>
            <w:r>
              <w:rPr>
                <w:rFonts w:ascii="ＭＳ Ｐ明朝" w:eastAsia="ＭＳ Ｐ明朝" w:hAnsi="ＭＳ Ｐ明朝" w:hint="eastAsia"/>
                <w:sz w:val="20"/>
                <w:szCs w:val="22"/>
              </w:rPr>
              <w:t>★</w:t>
            </w:r>
          </w:p>
        </w:tc>
        <w:tc>
          <w:tcPr>
            <w:tcW w:w="78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bottom"/>
          </w:tcPr>
          <w:p w14:paraId="5E67481E" w14:textId="77777777" w:rsidR="00713106" w:rsidRDefault="00713106">
            <w:pPr>
              <w:spacing w:line="240" w:lineRule="exact"/>
              <w:rPr>
                <w:rFonts w:ascii="ＭＳ Ｐ明朝" w:eastAsia="ＭＳ Ｐ明朝" w:hAnsi="ＭＳ Ｐ明朝"/>
                <w:sz w:val="20"/>
                <w:szCs w:val="22"/>
              </w:rPr>
            </w:pPr>
          </w:p>
        </w:tc>
      </w:tr>
    </w:tbl>
    <w:p w14:paraId="55063884" w14:textId="334B426E" w:rsidR="00527366" w:rsidRDefault="00713106" w:rsidP="005E1F63">
      <w:pPr>
        <w:rPr>
          <w:rFonts w:ascii="ＭＳ Ｐ明朝" w:eastAsia="ＭＳ Ｐ明朝" w:hAnsi="ＭＳ Ｐ明朝"/>
          <w:szCs w:val="22"/>
        </w:rPr>
      </w:pPr>
      <w:r>
        <w:rPr>
          <w:rFonts w:ascii="ＭＳ Ｐ明朝" w:eastAsia="ＭＳ Ｐ明朝" w:hAnsi="ＭＳ Ｐ明朝" w:hint="eastAsia"/>
          <w:szCs w:val="22"/>
        </w:rPr>
        <w:t>☆：分類毎　　　◎：商品毎　　★：分類毎代表品　　△：全品一覧表　　▲：代表品一覧表　　〇：必要に応じて　　◇注意事項</w:t>
      </w:r>
      <w:bookmarkStart w:id="0" w:name="_GoBack"/>
      <w:bookmarkEnd w:id="0"/>
    </w:p>
    <w:sectPr w:rsidR="00527366" w:rsidSect="00527366">
      <w:pgSz w:w="16838" w:h="11906" w:orient="landscape" w:code="9"/>
      <w:pgMar w:top="680" w:right="567" w:bottom="851" w:left="737" w:header="28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478D" w14:textId="77777777" w:rsidR="009B05A9" w:rsidRDefault="009B05A9">
      <w:r>
        <w:separator/>
      </w:r>
    </w:p>
  </w:endnote>
  <w:endnote w:type="continuationSeparator" w:id="0">
    <w:p w14:paraId="4FD348D9" w14:textId="77777777" w:rsidR="009B05A9" w:rsidRDefault="009B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61C39" w14:textId="77777777" w:rsidR="009B05A9" w:rsidRDefault="009B05A9">
      <w:r>
        <w:separator/>
      </w:r>
    </w:p>
  </w:footnote>
  <w:footnote w:type="continuationSeparator" w:id="0">
    <w:p w14:paraId="771B8C7E" w14:textId="77777777" w:rsidR="009B05A9" w:rsidRDefault="009B0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27366"/>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9B05A9"/>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4EE1-3481-430C-B5FD-1EA39257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2025-05-27T07:23:00Z</dcterms:created>
  <dcterms:modified xsi:type="dcterms:W3CDTF">2025-05-27T07:23:00Z</dcterms:modified>
</cp:coreProperties>
</file>